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12310"/>
      <w:bookmarkStart w:id="1" w:name="_Toc23966"/>
      <w:bookmarkStart w:id="2" w:name="_Toc2357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89607B"/>
    <w:rsid w:val="33CA1732"/>
    <w:rsid w:val="33F166DF"/>
    <w:rsid w:val="35E85C9C"/>
    <w:rsid w:val="3607363E"/>
    <w:rsid w:val="371A5DEF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8E82487"/>
    <w:rsid w:val="59221F68"/>
    <w:rsid w:val="59887E48"/>
    <w:rsid w:val="5ADE38B1"/>
    <w:rsid w:val="5BF40D7F"/>
    <w:rsid w:val="5C7A7844"/>
    <w:rsid w:val="5D342AEA"/>
    <w:rsid w:val="5FE079D4"/>
    <w:rsid w:val="610B77E6"/>
    <w:rsid w:val="62B77D21"/>
    <w:rsid w:val="63206545"/>
    <w:rsid w:val="668A7860"/>
    <w:rsid w:val="67BB5DF7"/>
    <w:rsid w:val="68225B72"/>
    <w:rsid w:val="685D4C3B"/>
    <w:rsid w:val="6A143082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2025-11-11T01:51:03Z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